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60B751" w14:textId="7062BF1A" w:rsidR="00A0605C" w:rsidRPr="00DA4859" w:rsidRDefault="00DA4859">
      <w:pPr>
        <w:rPr>
          <w:rFonts w:ascii="Calibri" w:hAnsi="Calibri" w:cs="Calibri"/>
          <w:b/>
          <w:bCs/>
          <w:sz w:val="22"/>
          <w:szCs w:val="22"/>
        </w:rPr>
      </w:pPr>
      <w:r w:rsidRPr="00DA4859">
        <w:rPr>
          <w:rFonts w:ascii="Calibri" w:hAnsi="Calibri" w:cs="Calibri"/>
          <w:b/>
          <w:bCs/>
          <w:sz w:val="22"/>
          <w:szCs w:val="22"/>
        </w:rPr>
        <w:t>DOPOLNITEV RAZPISNE DOKUMENTACIJE – 4. 6. 2025:</w:t>
      </w:r>
    </w:p>
    <w:p w14:paraId="1E95CC30" w14:textId="25A5CE9C" w:rsidR="00DA4859" w:rsidRDefault="00DA4859" w:rsidP="00DA4859">
      <w:pPr>
        <w:spacing w:line="240" w:lineRule="auto"/>
        <w:jc w:val="center"/>
        <w:rPr>
          <w:rFonts w:ascii="Calibri" w:hAnsi="Calibri" w:cs="Calibri"/>
          <w:b/>
          <w:sz w:val="22"/>
          <w:szCs w:val="22"/>
          <w:u w:val="single"/>
        </w:rPr>
      </w:pPr>
      <w:r>
        <w:rPr>
          <w:rFonts w:ascii="Calibri" w:hAnsi="Calibri" w:cs="Calibri"/>
          <w:b/>
          <w:sz w:val="22"/>
          <w:szCs w:val="22"/>
          <w:u w:val="single"/>
        </w:rPr>
        <w:t>4.</w:t>
      </w:r>
    </w:p>
    <w:p w14:paraId="554D66ED" w14:textId="73C714C5" w:rsidR="00DA4859" w:rsidRPr="00DA4859" w:rsidRDefault="00DA4859" w:rsidP="00DA4859">
      <w:pPr>
        <w:spacing w:line="240" w:lineRule="auto"/>
        <w:rPr>
          <w:rFonts w:ascii="Calibri" w:hAnsi="Calibri" w:cs="Calibri"/>
          <w:b/>
          <w:sz w:val="22"/>
          <w:szCs w:val="22"/>
          <w:u w:val="single"/>
        </w:rPr>
      </w:pPr>
      <w:r w:rsidRPr="00DA4859">
        <w:rPr>
          <w:rFonts w:ascii="Calibri" w:hAnsi="Calibri" w:cs="Calibri"/>
          <w:b/>
          <w:sz w:val="22"/>
          <w:szCs w:val="22"/>
          <w:u w:val="single"/>
        </w:rPr>
        <w:t>PRIPRAVA PONDUBENE DOKUMENTACIJE</w:t>
      </w:r>
    </w:p>
    <w:p w14:paraId="7376661E" w14:textId="64F3F2EA" w:rsidR="00DA4859" w:rsidRPr="00DA4859" w:rsidRDefault="00DA4859" w:rsidP="00DA4859">
      <w:pPr>
        <w:spacing w:line="240" w:lineRule="auto"/>
        <w:jc w:val="both"/>
        <w:rPr>
          <w:rFonts w:ascii="Calibri" w:hAnsi="Calibri" w:cs="Calibri"/>
          <w:sz w:val="22"/>
          <w:szCs w:val="22"/>
        </w:rPr>
      </w:pPr>
      <w:r w:rsidRPr="00DA4859">
        <w:rPr>
          <w:rFonts w:ascii="Calibri" w:hAnsi="Calibri" w:cs="Calibri"/>
          <w:sz w:val="22"/>
          <w:szCs w:val="22"/>
        </w:rPr>
        <w:t xml:space="preserve">Ponudnik pripravi ponudbo na obrazcih za pripravo ponudbe, ki so sestavni del razpisne dokumentacije in priloži zahtevana dokazila, kjer je to zahtevano. </w:t>
      </w:r>
    </w:p>
    <w:p w14:paraId="20388A68" w14:textId="77777777" w:rsidR="00DA4859" w:rsidRPr="00DA4859" w:rsidRDefault="00DA4859" w:rsidP="00DA4859">
      <w:pPr>
        <w:pStyle w:val="Odstavekseznama"/>
        <w:numPr>
          <w:ilvl w:val="0"/>
          <w:numId w:val="2"/>
        </w:numPr>
        <w:spacing w:after="0" w:line="240" w:lineRule="auto"/>
        <w:jc w:val="both"/>
        <w:rPr>
          <w:rFonts w:ascii="Calibri" w:hAnsi="Calibri" w:cs="Calibri"/>
          <w:sz w:val="22"/>
          <w:szCs w:val="22"/>
        </w:rPr>
      </w:pPr>
      <w:r w:rsidRPr="00DA4859">
        <w:rPr>
          <w:rFonts w:ascii="Calibri" w:hAnsi="Calibri" w:cs="Calibri"/>
          <w:b/>
          <w:bCs/>
          <w:sz w:val="22"/>
          <w:szCs w:val="22"/>
          <w:u w:val="single"/>
          <w:lang w:val="pl-PL"/>
        </w:rPr>
        <w:t>pod razdelek „PREDRAČUN”</w:t>
      </w:r>
      <w:r w:rsidRPr="00DA4859">
        <w:rPr>
          <w:rFonts w:ascii="Calibri" w:hAnsi="Calibri" w:cs="Calibri"/>
          <w:sz w:val="22"/>
          <w:szCs w:val="22"/>
          <w:lang w:val="pl-PL"/>
        </w:rPr>
        <w:t xml:space="preserve"> se predloži obrazec „Povzetek predračuna za javno odpiranje ponudb v e-JN”</w:t>
      </w:r>
      <w:r w:rsidRPr="00DA4859">
        <w:rPr>
          <w:rFonts w:ascii="Calibri" w:hAnsi="Calibri" w:cs="Calibri"/>
          <w:i/>
          <w:iCs/>
          <w:sz w:val="22"/>
          <w:szCs w:val="22"/>
          <w:lang w:val="pl-PL"/>
        </w:rPr>
        <w:t>.</w:t>
      </w:r>
    </w:p>
    <w:p w14:paraId="342274D9" w14:textId="77777777" w:rsidR="00DA4859" w:rsidRPr="00DA4859" w:rsidRDefault="00DA4859" w:rsidP="00DA4859">
      <w:pPr>
        <w:pStyle w:val="Odstavekseznama"/>
        <w:numPr>
          <w:ilvl w:val="0"/>
          <w:numId w:val="1"/>
        </w:numPr>
        <w:spacing w:after="0" w:line="240" w:lineRule="auto"/>
        <w:jc w:val="both"/>
        <w:rPr>
          <w:rFonts w:ascii="Calibri" w:hAnsi="Calibri" w:cs="Calibri"/>
          <w:i/>
          <w:sz w:val="22"/>
          <w:szCs w:val="22"/>
        </w:rPr>
      </w:pPr>
      <w:r w:rsidRPr="00DA4859">
        <w:rPr>
          <w:rFonts w:ascii="Calibri" w:hAnsi="Calibri" w:cs="Calibri"/>
          <w:b/>
          <w:sz w:val="22"/>
          <w:szCs w:val="22"/>
          <w:u w:val="single"/>
          <w:lang w:val="pl-PL"/>
        </w:rPr>
        <w:t>pod razdelek „ESPD-ponudnik”</w:t>
      </w:r>
      <w:r w:rsidRPr="00DA4859">
        <w:rPr>
          <w:rFonts w:ascii="Calibri" w:hAnsi="Calibri" w:cs="Calibri"/>
          <w:b/>
          <w:sz w:val="22"/>
          <w:szCs w:val="22"/>
          <w:lang w:val="pl-PL"/>
        </w:rPr>
        <w:t xml:space="preserve"> </w:t>
      </w:r>
      <w:r w:rsidRPr="00DA4859">
        <w:rPr>
          <w:rFonts w:ascii="Calibri" w:hAnsi="Calibri" w:cs="Calibri"/>
          <w:bCs/>
          <w:sz w:val="22"/>
          <w:szCs w:val="22"/>
          <w:lang w:val="pl-PL"/>
        </w:rPr>
        <w:t xml:space="preserve">se predloži </w:t>
      </w:r>
      <w:r w:rsidRPr="00DA4859">
        <w:rPr>
          <w:rFonts w:ascii="Calibri" w:hAnsi="Calibri" w:cs="Calibri"/>
          <w:iCs/>
          <w:sz w:val="22"/>
          <w:szCs w:val="22"/>
        </w:rPr>
        <w:t xml:space="preserve">izpolnjen obrazec »ESPD«. V primeru skupne ponudbe se </w:t>
      </w:r>
      <w:r w:rsidRPr="00DA4859">
        <w:rPr>
          <w:rFonts w:ascii="Calibri" w:hAnsi="Calibri" w:cs="Calibri"/>
          <w:b/>
          <w:bCs/>
          <w:iCs/>
          <w:sz w:val="22"/>
          <w:szCs w:val="22"/>
          <w:u w:val="single"/>
        </w:rPr>
        <w:t>pod razdelek »ESPD - ostali sodelujoči«</w:t>
      </w:r>
      <w:r w:rsidRPr="00DA4859">
        <w:rPr>
          <w:rFonts w:ascii="Calibri" w:hAnsi="Calibri" w:cs="Calibri"/>
          <w:iCs/>
          <w:sz w:val="22"/>
          <w:szCs w:val="22"/>
        </w:rPr>
        <w:t xml:space="preserve"> predložijo ESPD obrazci gospodarskih subjektov, ki v kakršni koli vlogi sodelujejo v ponudbi. </w:t>
      </w:r>
      <w:r w:rsidRPr="00DA4859">
        <w:rPr>
          <w:rFonts w:ascii="Calibri" w:hAnsi="Calibri" w:cs="Calibri"/>
          <w:i/>
          <w:sz w:val="22"/>
          <w:szCs w:val="22"/>
        </w:rPr>
        <w:t xml:space="preserve"> </w:t>
      </w:r>
    </w:p>
    <w:p w14:paraId="28E98419" w14:textId="77777777" w:rsidR="00DA4859" w:rsidRPr="00DA4859" w:rsidRDefault="00DA4859" w:rsidP="00DA4859">
      <w:pPr>
        <w:spacing w:line="240" w:lineRule="auto"/>
        <w:rPr>
          <w:rFonts w:ascii="Calibri" w:hAnsi="Calibri" w:cs="Calibri"/>
          <w:sz w:val="22"/>
          <w:szCs w:val="22"/>
        </w:rPr>
      </w:pPr>
    </w:p>
    <w:p w14:paraId="217D6FB4" w14:textId="77777777" w:rsidR="00DA4859" w:rsidRPr="00DA4859" w:rsidRDefault="00DA4859" w:rsidP="00DA4859">
      <w:pPr>
        <w:pStyle w:val="Odstavekseznama"/>
        <w:numPr>
          <w:ilvl w:val="0"/>
          <w:numId w:val="2"/>
        </w:numPr>
        <w:spacing w:after="0" w:line="240" w:lineRule="auto"/>
        <w:jc w:val="both"/>
        <w:rPr>
          <w:rFonts w:ascii="Calibri" w:hAnsi="Calibri" w:cs="Calibri"/>
          <w:sz w:val="22"/>
          <w:szCs w:val="22"/>
        </w:rPr>
      </w:pPr>
      <w:r w:rsidRPr="00DA4859">
        <w:rPr>
          <w:rFonts w:ascii="Calibri" w:hAnsi="Calibri" w:cs="Calibri"/>
          <w:b/>
          <w:bCs/>
          <w:sz w:val="22"/>
          <w:szCs w:val="22"/>
          <w:u w:val="single"/>
        </w:rPr>
        <w:t xml:space="preserve">pod razdelek »DRUGI DOKUMENTI« </w:t>
      </w:r>
      <w:r w:rsidRPr="00DA4859">
        <w:rPr>
          <w:rFonts w:ascii="Calibri" w:hAnsi="Calibri" w:cs="Calibri"/>
          <w:sz w:val="22"/>
          <w:szCs w:val="22"/>
        </w:rPr>
        <w:t>se predloži naslednja izpolnjena dokumentacija:</w:t>
      </w:r>
    </w:p>
    <w:p w14:paraId="6432FDD7" w14:textId="77777777" w:rsidR="00DA4859" w:rsidRPr="00DA4859" w:rsidRDefault="00DA4859" w:rsidP="00DA4859">
      <w:pPr>
        <w:spacing w:line="240" w:lineRule="auto"/>
        <w:rPr>
          <w:rFonts w:ascii="Calibri" w:hAnsi="Calibri" w:cs="Calibri"/>
          <w:sz w:val="22"/>
          <w:szCs w:val="22"/>
        </w:rPr>
      </w:pPr>
    </w:p>
    <w:p w14:paraId="13411CD1" w14:textId="77777777" w:rsidR="00DA4859" w:rsidRPr="00DA4859" w:rsidRDefault="00DA4859" w:rsidP="00DA4859">
      <w:pPr>
        <w:pStyle w:val="Odstavekseznama"/>
        <w:numPr>
          <w:ilvl w:val="0"/>
          <w:numId w:val="3"/>
        </w:numPr>
        <w:spacing w:after="0" w:line="240" w:lineRule="auto"/>
        <w:ind w:left="1020"/>
        <w:jc w:val="both"/>
        <w:rPr>
          <w:rFonts w:ascii="Calibri" w:hAnsi="Calibri" w:cs="Calibri"/>
          <w:i/>
          <w:sz w:val="22"/>
          <w:szCs w:val="22"/>
        </w:rPr>
      </w:pPr>
      <w:r w:rsidRPr="00DA4859">
        <w:rPr>
          <w:rFonts w:ascii="Calibri" w:hAnsi="Calibri" w:cs="Calibri"/>
          <w:i/>
          <w:sz w:val="22"/>
          <w:szCs w:val="22"/>
        </w:rPr>
        <w:t>Podatki o ponudniku - OBR 1</w:t>
      </w:r>
    </w:p>
    <w:p w14:paraId="43FB2D21" w14:textId="77777777" w:rsidR="00DA4859" w:rsidRPr="00DA4859" w:rsidRDefault="00DA4859" w:rsidP="00DA4859">
      <w:pPr>
        <w:pStyle w:val="Odstavekseznama"/>
        <w:numPr>
          <w:ilvl w:val="0"/>
          <w:numId w:val="3"/>
        </w:numPr>
        <w:spacing w:after="0" w:line="240" w:lineRule="auto"/>
        <w:ind w:left="1020"/>
        <w:jc w:val="both"/>
        <w:rPr>
          <w:rFonts w:ascii="Calibri" w:hAnsi="Calibri" w:cs="Calibri"/>
          <w:b/>
          <w:i/>
          <w:sz w:val="22"/>
          <w:szCs w:val="22"/>
        </w:rPr>
      </w:pPr>
      <w:r w:rsidRPr="00DA4859">
        <w:rPr>
          <w:rFonts w:ascii="Calibri" w:hAnsi="Calibri" w:cs="Calibri"/>
          <w:i/>
          <w:sz w:val="22"/>
          <w:szCs w:val="22"/>
        </w:rPr>
        <w:t>Ponudba - OBR 2</w:t>
      </w:r>
    </w:p>
    <w:p w14:paraId="15FF3577" w14:textId="77777777" w:rsidR="00DA4859" w:rsidRPr="00DA4859" w:rsidRDefault="00DA4859" w:rsidP="00DA4859">
      <w:pPr>
        <w:pStyle w:val="Odstavekseznama"/>
        <w:numPr>
          <w:ilvl w:val="0"/>
          <w:numId w:val="3"/>
        </w:numPr>
        <w:spacing w:after="0" w:line="240" w:lineRule="auto"/>
        <w:ind w:left="1020"/>
        <w:jc w:val="both"/>
        <w:rPr>
          <w:rFonts w:ascii="Calibri" w:hAnsi="Calibri" w:cs="Calibri"/>
          <w:b/>
          <w:i/>
          <w:sz w:val="22"/>
          <w:szCs w:val="22"/>
        </w:rPr>
      </w:pPr>
      <w:r w:rsidRPr="00DA4859">
        <w:rPr>
          <w:rFonts w:ascii="Calibri" w:hAnsi="Calibri" w:cs="Calibri"/>
          <w:i/>
          <w:sz w:val="22"/>
          <w:szCs w:val="22"/>
        </w:rPr>
        <w:t xml:space="preserve">Ponudbeni predračun  – OBR 2.1 </w:t>
      </w:r>
    </w:p>
    <w:p w14:paraId="7AB2CDF9" w14:textId="77777777" w:rsidR="00DA4859" w:rsidRPr="00DA4859" w:rsidRDefault="00DA4859" w:rsidP="00DA4859">
      <w:pPr>
        <w:pStyle w:val="Odstavekseznama"/>
        <w:numPr>
          <w:ilvl w:val="0"/>
          <w:numId w:val="3"/>
        </w:numPr>
        <w:spacing w:after="0" w:line="240" w:lineRule="auto"/>
        <w:ind w:left="1020"/>
        <w:jc w:val="both"/>
        <w:rPr>
          <w:rFonts w:ascii="Calibri" w:hAnsi="Calibri" w:cs="Calibri"/>
          <w:bCs/>
          <w:i/>
          <w:sz w:val="22"/>
          <w:szCs w:val="22"/>
        </w:rPr>
      </w:pPr>
      <w:r w:rsidRPr="00DA4859">
        <w:rPr>
          <w:rFonts w:ascii="Calibri" w:hAnsi="Calibri" w:cs="Calibri"/>
          <w:bCs/>
          <w:i/>
          <w:sz w:val="22"/>
          <w:szCs w:val="22"/>
        </w:rPr>
        <w:t>Izjava o izvajanju del s podizvajalci - OBR 5</w:t>
      </w:r>
    </w:p>
    <w:p w14:paraId="3894CF0E" w14:textId="77777777" w:rsidR="00DA4859" w:rsidRPr="00DA4859" w:rsidRDefault="00DA4859" w:rsidP="00DA4859">
      <w:pPr>
        <w:pStyle w:val="Odstavekseznama"/>
        <w:numPr>
          <w:ilvl w:val="0"/>
          <w:numId w:val="3"/>
        </w:numPr>
        <w:spacing w:after="0" w:line="240" w:lineRule="auto"/>
        <w:ind w:left="1020"/>
        <w:jc w:val="both"/>
        <w:rPr>
          <w:rFonts w:ascii="Calibri" w:hAnsi="Calibri" w:cs="Calibri"/>
          <w:bCs/>
          <w:i/>
          <w:sz w:val="22"/>
          <w:szCs w:val="22"/>
        </w:rPr>
      </w:pPr>
      <w:r w:rsidRPr="00DA4859">
        <w:rPr>
          <w:rFonts w:ascii="Calibri" w:hAnsi="Calibri" w:cs="Calibri"/>
          <w:bCs/>
          <w:i/>
          <w:sz w:val="22"/>
          <w:szCs w:val="22"/>
        </w:rPr>
        <w:t>Seznam podizvajalcev - OBR 5.1 (v primeru, da bo oddana ponudba s podizvajalci)</w:t>
      </w:r>
    </w:p>
    <w:p w14:paraId="3FD820D5" w14:textId="77777777" w:rsidR="00DA4859" w:rsidRPr="00DA4859" w:rsidRDefault="00DA4859" w:rsidP="00DA4859">
      <w:pPr>
        <w:pStyle w:val="Odstavekseznama"/>
        <w:numPr>
          <w:ilvl w:val="0"/>
          <w:numId w:val="3"/>
        </w:numPr>
        <w:spacing w:after="0" w:line="240" w:lineRule="auto"/>
        <w:ind w:left="1020"/>
        <w:jc w:val="both"/>
        <w:rPr>
          <w:rFonts w:ascii="Calibri" w:hAnsi="Calibri" w:cs="Calibri"/>
          <w:bCs/>
          <w:i/>
          <w:sz w:val="22"/>
          <w:szCs w:val="22"/>
        </w:rPr>
      </w:pPr>
      <w:r w:rsidRPr="00DA4859">
        <w:rPr>
          <w:rFonts w:ascii="Calibri" w:hAnsi="Calibri" w:cs="Calibri"/>
          <w:bCs/>
          <w:i/>
          <w:sz w:val="22"/>
          <w:szCs w:val="22"/>
        </w:rPr>
        <w:t>Podatki o podizvajalcu - OBR 5.2 (v primeru, da bo oddana ponudba s podizvajalci)</w:t>
      </w:r>
    </w:p>
    <w:p w14:paraId="61704F90" w14:textId="77777777" w:rsidR="00DA4859" w:rsidRPr="00DA4859" w:rsidRDefault="00DA4859" w:rsidP="00DA4859">
      <w:pPr>
        <w:pStyle w:val="Odstavekseznama"/>
        <w:numPr>
          <w:ilvl w:val="0"/>
          <w:numId w:val="3"/>
        </w:numPr>
        <w:spacing w:after="0" w:line="240" w:lineRule="auto"/>
        <w:ind w:left="1020"/>
        <w:jc w:val="both"/>
        <w:rPr>
          <w:rFonts w:ascii="Calibri" w:hAnsi="Calibri" w:cs="Calibri"/>
          <w:bCs/>
          <w:i/>
          <w:sz w:val="22"/>
          <w:szCs w:val="22"/>
        </w:rPr>
      </w:pPr>
      <w:r w:rsidRPr="00DA4859">
        <w:rPr>
          <w:rFonts w:ascii="Calibri" w:hAnsi="Calibri" w:cs="Calibri"/>
          <w:bCs/>
          <w:i/>
          <w:sz w:val="22"/>
          <w:szCs w:val="22"/>
        </w:rPr>
        <w:t>Zahteva podizvajalca za neposredno plačilo - OBR 5.3 (v primeru, da bo oddana ponudba s podizvajalci in le ti zahtevajo neposredno plačilo)</w:t>
      </w:r>
    </w:p>
    <w:p w14:paraId="2CA92C64" w14:textId="77777777" w:rsidR="00DA4859" w:rsidRPr="00DA4859" w:rsidRDefault="00DA4859" w:rsidP="00DA4859">
      <w:pPr>
        <w:pStyle w:val="Odstavekseznama"/>
        <w:numPr>
          <w:ilvl w:val="0"/>
          <w:numId w:val="3"/>
        </w:numPr>
        <w:spacing w:after="0" w:line="240" w:lineRule="auto"/>
        <w:ind w:left="1020"/>
        <w:jc w:val="both"/>
        <w:rPr>
          <w:rFonts w:ascii="Calibri" w:hAnsi="Calibri" w:cs="Calibri"/>
          <w:bCs/>
          <w:i/>
          <w:sz w:val="22"/>
          <w:szCs w:val="22"/>
        </w:rPr>
      </w:pPr>
      <w:r w:rsidRPr="00DA4859">
        <w:rPr>
          <w:rFonts w:ascii="Calibri" w:hAnsi="Calibri" w:cs="Calibri"/>
          <w:bCs/>
          <w:i/>
          <w:sz w:val="22"/>
          <w:szCs w:val="22"/>
        </w:rPr>
        <w:t>Ponudnikovo pooblastilo za izvajanje neposrednih plačil podizvajalcem - OBR 5.4 (v primeru, da bo oddana ponudba s podizvajalci in le ti zahtevajo neposredno plačilo)</w:t>
      </w:r>
    </w:p>
    <w:p w14:paraId="7118D370" w14:textId="77777777" w:rsidR="00DA4859" w:rsidRPr="00DA4859" w:rsidRDefault="00DA4859" w:rsidP="00DA4859">
      <w:pPr>
        <w:pStyle w:val="Odstavekseznama"/>
        <w:numPr>
          <w:ilvl w:val="0"/>
          <w:numId w:val="3"/>
        </w:numPr>
        <w:spacing w:after="0" w:line="240" w:lineRule="auto"/>
        <w:ind w:left="1020"/>
        <w:jc w:val="both"/>
        <w:rPr>
          <w:rFonts w:ascii="Calibri" w:hAnsi="Calibri" w:cs="Calibri"/>
          <w:b/>
          <w:i/>
          <w:sz w:val="22"/>
          <w:szCs w:val="22"/>
        </w:rPr>
      </w:pPr>
      <w:r w:rsidRPr="00DA4859">
        <w:rPr>
          <w:rFonts w:ascii="Calibri" w:hAnsi="Calibri" w:cs="Calibri"/>
          <w:i/>
          <w:iCs/>
          <w:sz w:val="22"/>
          <w:szCs w:val="22"/>
        </w:rPr>
        <w:t>Izjava o kakovosti izvajanja razpisanih del in usposobljenosti strokovnega kadra - OBR 6</w:t>
      </w:r>
    </w:p>
    <w:p w14:paraId="60746B18" w14:textId="77777777" w:rsidR="00DA4859" w:rsidRPr="00DA4859" w:rsidRDefault="00DA4859" w:rsidP="00DA4859">
      <w:pPr>
        <w:pStyle w:val="Odstavekseznama"/>
        <w:numPr>
          <w:ilvl w:val="0"/>
          <w:numId w:val="3"/>
        </w:numPr>
        <w:spacing w:after="0" w:line="240" w:lineRule="auto"/>
        <w:ind w:left="1020"/>
        <w:jc w:val="both"/>
        <w:rPr>
          <w:rFonts w:ascii="Calibri" w:hAnsi="Calibri" w:cs="Calibri"/>
          <w:b/>
          <w:i/>
          <w:sz w:val="22"/>
          <w:szCs w:val="22"/>
        </w:rPr>
      </w:pPr>
      <w:r w:rsidRPr="00DA4859">
        <w:rPr>
          <w:rFonts w:ascii="Calibri" w:hAnsi="Calibri" w:cs="Calibri"/>
          <w:i/>
          <w:iCs/>
          <w:sz w:val="22"/>
          <w:szCs w:val="22"/>
        </w:rPr>
        <w:t>Referenčna potrdila – OBR 6.1 (najmanj tri (3) potrdila)</w:t>
      </w:r>
    </w:p>
    <w:p w14:paraId="6D3D57D9" w14:textId="77777777" w:rsidR="00DA4859" w:rsidRPr="00DA4859" w:rsidRDefault="00DA4859" w:rsidP="00DA4859">
      <w:pPr>
        <w:pStyle w:val="Odstavekseznama"/>
        <w:numPr>
          <w:ilvl w:val="0"/>
          <w:numId w:val="3"/>
        </w:numPr>
        <w:spacing w:after="0" w:line="240" w:lineRule="auto"/>
        <w:ind w:left="1020"/>
        <w:jc w:val="both"/>
        <w:rPr>
          <w:rFonts w:ascii="Calibri" w:hAnsi="Calibri" w:cs="Calibri"/>
          <w:i/>
          <w:iCs/>
          <w:sz w:val="22"/>
          <w:szCs w:val="22"/>
        </w:rPr>
      </w:pPr>
      <w:r w:rsidRPr="00DA4859">
        <w:rPr>
          <w:rFonts w:ascii="Calibri" w:hAnsi="Calibri" w:cs="Calibri"/>
          <w:i/>
          <w:iCs/>
          <w:sz w:val="22"/>
          <w:szCs w:val="22"/>
        </w:rPr>
        <w:t>Izjava o kadrovski sposobnosti osebja in seznam nominiranega osebja – OBR 6.2</w:t>
      </w:r>
    </w:p>
    <w:p w14:paraId="73B3ED49" w14:textId="1858FEE4" w:rsidR="00DA4859" w:rsidRPr="00DA4859" w:rsidRDefault="00DA4859" w:rsidP="00DA4859">
      <w:pPr>
        <w:pStyle w:val="Odstavekseznama"/>
        <w:numPr>
          <w:ilvl w:val="0"/>
          <w:numId w:val="3"/>
        </w:numPr>
        <w:spacing w:after="0" w:line="240" w:lineRule="auto"/>
        <w:ind w:left="1020"/>
        <w:jc w:val="both"/>
        <w:rPr>
          <w:rFonts w:ascii="Calibri" w:hAnsi="Calibri" w:cs="Calibri"/>
          <w:i/>
          <w:iCs/>
          <w:sz w:val="22"/>
          <w:szCs w:val="22"/>
        </w:rPr>
      </w:pPr>
      <w:r w:rsidRPr="00DA4859">
        <w:rPr>
          <w:rFonts w:ascii="Calibri" w:eastAsiaTheme="majorEastAsia" w:hAnsi="Calibri" w:cs="Calibri"/>
          <w:bCs/>
          <w:i/>
          <w:iCs/>
          <w:sz w:val="22"/>
          <w:szCs w:val="22"/>
        </w:rPr>
        <w:t>Soglasje za preizkus prisotnosti alkohola in drugih psihoaktivnih substanc – OBR 9</w:t>
      </w:r>
    </w:p>
    <w:p w14:paraId="265F133E" w14:textId="77777777" w:rsidR="00DA4859" w:rsidRPr="00DA4859" w:rsidRDefault="00DA4859" w:rsidP="00DA4859">
      <w:pPr>
        <w:pStyle w:val="Odstavekseznama"/>
        <w:spacing w:after="0" w:line="240" w:lineRule="auto"/>
        <w:ind w:left="1020"/>
        <w:jc w:val="both"/>
        <w:rPr>
          <w:rFonts w:ascii="Calibri" w:hAnsi="Calibri" w:cs="Calibri"/>
          <w:i/>
          <w:iCs/>
          <w:sz w:val="22"/>
          <w:szCs w:val="22"/>
        </w:rPr>
      </w:pPr>
    </w:p>
    <w:p w14:paraId="43BAB309" w14:textId="44711BC1" w:rsidR="00DA4859" w:rsidRPr="00DA4859" w:rsidRDefault="00DA4859" w:rsidP="00DA4859">
      <w:pPr>
        <w:pStyle w:val="Odstavekseznama"/>
        <w:numPr>
          <w:ilvl w:val="0"/>
          <w:numId w:val="3"/>
        </w:numPr>
        <w:spacing w:after="0" w:line="240" w:lineRule="auto"/>
        <w:ind w:left="1020"/>
        <w:jc w:val="both"/>
        <w:rPr>
          <w:rFonts w:ascii="Calibri" w:hAnsi="Calibri" w:cs="Calibri"/>
          <w:i/>
          <w:iCs/>
          <w:color w:val="004F88"/>
          <w:sz w:val="22"/>
          <w:szCs w:val="22"/>
        </w:rPr>
      </w:pPr>
      <w:r w:rsidRPr="00DA4859">
        <w:rPr>
          <w:rFonts w:ascii="Calibri" w:hAnsi="Calibri" w:cs="Calibri"/>
          <w:i/>
          <w:iCs/>
          <w:color w:val="004F88"/>
          <w:sz w:val="22"/>
          <w:szCs w:val="22"/>
        </w:rPr>
        <w:t xml:space="preserve">Dokazila o stopnji in nazivu izobrazbe nominiranega osebja fizičnega varovanja </w:t>
      </w:r>
    </w:p>
    <w:p w14:paraId="62049C2A" w14:textId="77777777" w:rsidR="00DA4859" w:rsidRPr="00DA4859" w:rsidRDefault="00DA4859" w:rsidP="00DA4859">
      <w:pPr>
        <w:pStyle w:val="Odstavekseznama"/>
        <w:numPr>
          <w:ilvl w:val="0"/>
          <w:numId w:val="3"/>
        </w:numPr>
        <w:spacing w:after="0" w:line="240" w:lineRule="auto"/>
        <w:ind w:left="1020"/>
        <w:jc w:val="both"/>
        <w:rPr>
          <w:rFonts w:ascii="Calibri" w:hAnsi="Calibri" w:cs="Calibri"/>
          <w:i/>
          <w:iCs/>
          <w:sz w:val="22"/>
          <w:szCs w:val="22"/>
        </w:rPr>
      </w:pPr>
      <w:bookmarkStart w:id="0" w:name="_Hlk199243903"/>
      <w:r w:rsidRPr="00DA4859">
        <w:rPr>
          <w:rFonts w:ascii="Calibri" w:hAnsi="Calibri" w:cs="Calibri"/>
          <w:i/>
          <w:iCs/>
          <w:sz w:val="22"/>
          <w:szCs w:val="22"/>
        </w:rPr>
        <w:t xml:space="preserve">Dokazila o nominiranem osebju fizičnega varovanja z zaposlitvijo za nedoločen čas (obvezna predložitev pogodb o zaposlitvah, iz katerih bo razvidno ime in priimek nominiranega osebja ter zaposlitev za nedoločen čas) - minimalno 5 in maksimalno 10 nominiranih oseb </w:t>
      </w:r>
    </w:p>
    <w:p w14:paraId="65E7EC38" w14:textId="77777777" w:rsidR="00DA4859" w:rsidRPr="00DA4859" w:rsidRDefault="00DA4859" w:rsidP="00DA4859">
      <w:pPr>
        <w:pStyle w:val="Odstavekseznama"/>
        <w:numPr>
          <w:ilvl w:val="0"/>
          <w:numId w:val="3"/>
        </w:numPr>
        <w:spacing w:after="0" w:line="240" w:lineRule="auto"/>
        <w:ind w:left="1020"/>
        <w:jc w:val="both"/>
        <w:rPr>
          <w:rFonts w:ascii="Calibri" w:hAnsi="Calibri" w:cs="Calibri"/>
          <w:i/>
          <w:iCs/>
          <w:sz w:val="22"/>
          <w:szCs w:val="22"/>
        </w:rPr>
      </w:pPr>
      <w:r w:rsidRPr="00DA4859">
        <w:rPr>
          <w:rFonts w:ascii="Calibri" w:hAnsi="Calibri" w:cs="Calibri"/>
          <w:i/>
          <w:iCs/>
          <w:sz w:val="22"/>
          <w:szCs w:val="22"/>
        </w:rPr>
        <w:t>Dokazila o nominiranem osebju fizičnega varovanja z zaposlitvijo pri gospodarskem subjektu (ponudniku) za več kot 3 leta, iz katerega bo razvidno ime in priimek  nominiranega osebja ter trajanje zaposlitev pri ponudniku - minimalno 5 in maksimalno 10 nominiranih oseb</w:t>
      </w:r>
    </w:p>
    <w:p w14:paraId="03BDD7EC" w14:textId="4E65002C" w:rsidR="00DA4859" w:rsidRPr="00DA4859" w:rsidRDefault="00DA4859" w:rsidP="00DA4859">
      <w:pPr>
        <w:pStyle w:val="Odstavekseznama"/>
        <w:numPr>
          <w:ilvl w:val="0"/>
          <w:numId w:val="3"/>
        </w:numPr>
        <w:spacing w:after="0" w:line="240" w:lineRule="auto"/>
        <w:ind w:left="1020"/>
        <w:jc w:val="both"/>
        <w:rPr>
          <w:rFonts w:ascii="Calibri" w:hAnsi="Calibri" w:cs="Calibri"/>
          <w:i/>
          <w:iCs/>
          <w:color w:val="004F88"/>
          <w:sz w:val="22"/>
          <w:szCs w:val="22"/>
        </w:rPr>
      </w:pPr>
      <w:r w:rsidRPr="00DA4859">
        <w:rPr>
          <w:rFonts w:ascii="Calibri" w:hAnsi="Calibri" w:cs="Calibri"/>
          <w:i/>
          <w:iCs/>
          <w:sz w:val="22"/>
          <w:szCs w:val="22"/>
        </w:rPr>
        <w:t>Dokazila o povprečni mesečni bruto plači nominiranih oseb (minimalno 5 in maksimalno 10) - pisni obračun plač nominiranega osebja, iz katerega bo razviden podatek o delodajalcu, delavcu in osnovni bruto plači (s prikritimi podatki o upravnih izplačilnih prepovedih, trajnikih, kreditih, višini dodatka za delovno dobo in vsi drugi osebni podatki). Pisni plačni obračuni morajo biti za vsakega nominiranega zaposlenega za zadnjih 12 mesecev, šteto od roka za oddajo ponudb</w:t>
      </w:r>
      <w:r>
        <w:rPr>
          <w:rFonts w:ascii="Calibri" w:hAnsi="Calibri" w:cs="Calibri"/>
          <w:i/>
          <w:iCs/>
          <w:sz w:val="22"/>
          <w:szCs w:val="22"/>
        </w:rPr>
        <w:t xml:space="preserve"> </w:t>
      </w:r>
      <w:r>
        <w:rPr>
          <w:rFonts w:ascii="Calibri" w:hAnsi="Calibri" w:cs="Calibri"/>
          <w:i/>
          <w:iCs/>
          <w:color w:val="004F88"/>
          <w:sz w:val="22"/>
          <w:szCs w:val="22"/>
        </w:rPr>
        <w:t>s</w:t>
      </w:r>
      <w:r w:rsidRPr="00DA4859">
        <w:rPr>
          <w:rFonts w:ascii="Calibri" w:hAnsi="Calibri" w:cs="Calibri"/>
          <w:i/>
          <w:iCs/>
          <w:color w:val="004F88"/>
          <w:sz w:val="22"/>
          <w:szCs w:val="22"/>
        </w:rPr>
        <w:t xml:space="preserve"> Soglasj</w:t>
      </w:r>
      <w:r>
        <w:rPr>
          <w:rFonts w:ascii="Calibri" w:hAnsi="Calibri" w:cs="Calibri"/>
          <w:i/>
          <w:iCs/>
          <w:color w:val="004F88"/>
          <w:sz w:val="22"/>
          <w:szCs w:val="22"/>
        </w:rPr>
        <w:t>i</w:t>
      </w:r>
      <w:r w:rsidRPr="00DA4859">
        <w:rPr>
          <w:rFonts w:ascii="Calibri" w:hAnsi="Calibri" w:cs="Calibri"/>
          <w:i/>
          <w:iCs/>
          <w:color w:val="004F88"/>
          <w:sz w:val="22"/>
          <w:szCs w:val="22"/>
        </w:rPr>
        <w:t xml:space="preserve"> delavcev za predložitev pisnih obračunov plač. </w:t>
      </w:r>
    </w:p>
    <w:bookmarkEnd w:id="0"/>
    <w:p w14:paraId="6C6FEAEC" w14:textId="77777777" w:rsidR="00DA4859" w:rsidRPr="00DA4859" w:rsidRDefault="00DA4859" w:rsidP="00DA4859">
      <w:pPr>
        <w:pStyle w:val="Odstavekseznama"/>
        <w:numPr>
          <w:ilvl w:val="0"/>
          <w:numId w:val="3"/>
        </w:numPr>
        <w:spacing w:after="0" w:line="240" w:lineRule="auto"/>
        <w:ind w:left="1020"/>
        <w:jc w:val="both"/>
        <w:rPr>
          <w:rFonts w:ascii="Calibri" w:hAnsi="Calibri" w:cs="Calibri"/>
          <w:i/>
          <w:iCs/>
          <w:sz w:val="22"/>
          <w:szCs w:val="22"/>
        </w:rPr>
      </w:pPr>
      <w:r w:rsidRPr="00DA4859">
        <w:rPr>
          <w:rFonts w:ascii="Calibri" w:hAnsi="Calibri" w:cs="Calibri"/>
          <w:i/>
          <w:iCs/>
          <w:sz w:val="22"/>
          <w:szCs w:val="22"/>
        </w:rPr>
        <w:t>Veljavna dovoljenja in licence, v skladu z 8. točko tehničnih specifikacij naročila iz priloge 3.1 razpisne dokumentacije:</w:t>
      </w:r>
    </w:p>
    <w:p w14:paraId="1C94427E" w14:textId="77777777" w:rsidR="00DA4859" w:rsidRPr="00DA4859" w:rsidRDefault="00DA4859" w:rsidP="00DA4859">
      <w:pPr>
        <w:pStyle w:val="Odstavekseznama"/>
        <w:spacing w:line="240" w:lineRule="auto"/>
        <w:ind w:left="1296"/>
        <w:rPr>
          <w:rFonts w:ascii="Calibri" w:hAnsi="Calibri" w:cs="Calibri"/>
          <w:sz w:val="22"/>
          <w:szCs w:val="22"/>
        </w:rPr>
      </w:pPr>
      <w:r w:rsidRPr="00DA4859">
        <w:rPr>
          <w:rFonts w:ascii="Calibri" w:hAnsi="Calibri" w:cs="Calibri"/>
          <w:i/>
          <w:iCs/>
          <w:sz w:val="22"/>
          <w:szCs w:val="22"/>
        </w:rPr>
        <w:t xml:space="preserve">- Licenco za opravljanje dejavnosti zasebnega varovanja - varovanje ljudi in premoženja v skladu z Zakonom o zasebnem varovanju (Uradni list RS, št. 17/2011, v  nadaljevanju: ZZasV-1); </w:t>
      </w:r>
    </w:p>
    <w:p w14:paraId="7EC79ED5" w14:textId="77777777" w:rsidR="00DA4859" w:rsidRPr="00DA4859" w:rsidRDefault="00DA4859" w:rsidP="00DA4859">
      <w:pPr>
        <w:pStyle w:val="Odstavekseznama"/>
        <w:spacing w:line="240" w:lineRule="auto"/>
        <w:ind w:left="1296"/>
        <w:rPr>
          <w:rFonts w:ascii="Calibri" w:hAnsi="Calibri" w:cs="Calibri"/>
          <w:i/>
          <w:iCs/>
          <w:sz w:val="22"/>
          <w:szCs w:val="22"/>
        </w:rPr>
      </w:pPr>
      <w:r w:rsidRPr="00DA4859">
        <w:rPr>
          <w:rFonts w:ascii="Calibri" w:hAnsi="Calibri" w:cs="Calibri"/>
          <w:i/>
          <w:iCs/>
          <w:sz w:val="22"/>
          <w:szCs w:val="22"/>
        </w:rPr>
        <w:t xml:space="preserve">- Licenco za upravljanje z Varnostno nadzornim centrom (v nadaljevanju: VNC); </w:t>
      </w:r>
    </w:p>
    <w:p w14:paraId="4B254106" w14:textId="77777777" w:rsidR="00DA4859" w:rsidRPr="00DA4859" w:rsidRDefault="00DA4859" w:rsidP="00DA4859">
      <w:pPr>
        <w:pStyle w:val="Odstavekseznama"/>
        <w:spacing w:line="240" w:lineRule="auto"/>
        <w:ind w:left="1296"/>
        <w:rPr>
          <w:rFonts w:ascii="Calibri" w:hAnsi="Calibri" w:cs="Calibri"/>
          <w:i/>
          <w:iCs/>
          <w:sz w:val="22"/>
          <w:szCs w:val="22"/>
        </w:rPr>
      </w:pPr>
      <w:r w:rsidRPr="00DA4859">
        <w:rPr>
          <w:rFonts w:ascii="Calibri" w:hAnsi="Calibri" w:cs="Calibri"/>
          <w:i/>
          <w:iCs/>
          <w:sz w:val="22"/>
          <w:szCs w:val="22"/>
        </w:rPr>
        <w:lastRenderedPageBreak/>
        <w:t xml:space="preserve">- Pogodbo o zagotovljenem VNC, v kolikor nima lastnega (v skladu z ZZasV-1); </w:t>
      </w:r>
    </w:p>
    <w:p w14:paraId="6F3C4F87" w14:textId="77777777" w:rsidR="00DA4859" w:rsidRPr="00DA4859" w:rsidRDefault="00DA4859" w:rsidP="00DA4859">
      <w:pPr>
        <w:pStyle w:val="Odstavekseznama"/>
        <w:spacing w:line="240" w:lineRule="auto"/>
        <w:ind w:left="1296"/>
        <w:rPr>
          <w:rFonts w:ascii="Calibri" w:hAnsi="Calibri" w:cs="Calibri"/>
          <w:sz w:val="22"/>
          <w:szCs w:val="22"/>
        </w:rPr>
      </w:pPr>
      <w:r w:rsidRPr="00DA4859">
        <w:rPr>
          <w:rFonts w:ascii="Calibri" w:hAnsi="Calibri" w:cs="Calibri"/>
          <w:i/>
          <w:iCs/>
          <w:sz w:val="22"/>
          <w:szCs w:val="22"/>
        </w:rPr>
        <w:t xml:space="preserve">- Licenco za načrtovanje sistemov tehničnega varovanja (v skladu z ZZasV-1); </w:t>
      </w:r>
    </w:p>
    <w:p w14:paraId="77C3F1C4" w14:textId="77777777" w:rsidR="00DA4859" w:rsidRPr="00DA4859" w:rsidRDefault="00DA4859" w:rsidP="00DA4859">
      <w:pPr>
        <w:pStyle w:val="Odstavekseznama"/>
        <w:spacing w:line="240" w:lineRule="auto"/>
        <w:ind w:left="1296"/>
        <w:rPr>
          <w:rFonts w:ascii="Calibri" w:hAnsi="Calibri" w:cs="Calibri"/>
          <w:i/>
          <w:iCs/>
          <w:sz w:val="22"/>
          <w:szCs w:val="22"/>
        </w:rPr>
      </w:pPr>
    </w:p>
    <w:p w14:paraId="331ED2A2" w14:textId="77777777" w:rsidR="00DA4859" w:rsidRPr="00DA4859" w:rsidRDefault="00DA4859" w:rsidP="00DA4859">
      <w:pPr>
        <w:pStyle w:val="Odstavekseznama"/>
        <w:spacing w:line="240" w:lineRule="auto"/>
        <w:ind w:left="1296"/>
        <w:rPr>
          <w:rFonts w:ascii="Calibri" w:hAnsi="Calibri" w:cs="Calibri"/>
          <w:sz w:val="22"/>
          <w:szCs w:val="22"/>
        </w:rPr>
      </w:pPr>
      <w:r w:rsidRPr="00DA4859">
        <w:rPr>
          <w:rFonts w:ascii="Calibri" w:hAnsi="Calibri" w:cs="Calibri"/>
          <w:sz w:val="22"/>
          <w:szCs w:val="22"/>
        </w:rPr>
        <w:t xml:space="preserve">- </w:t>
      </w:r>
      <w:r w:rsidRPr="00DA4859">
        <w:rPr>
          <w:rFonts w:ascii="Calibri" w:hAnsi="Calibri" w:cs="Calibri"/>
          <w:i/>
          <w:iCs/>
          <w:sz w:val="22"/>
          <w:szCs w:val="22"/>
        </w:rPr>
        <w:t xml:space="preserve">Licenco za izvajanje sistemov tehničnega varovanja (v skladu z ZZasV-1); </w:t>
      </w:r>
    </w:p>
    <w:p w14:paraId="40835004" w14:textId="77777777" w:rsidR="00DA4859" w:rsidRPr="00DA4859" w:rsidRDefault="00DA4859" w:rsidP="00DA4859">
      <w:pPr>
        <w:pStyle w:val="Odstavekseznama"/>
        <w:spacing w:line="240" w:lineRule="auto"/>
        <w:ind w:left="1296"/>
        <w:rPr>
          <w:rFonts w:ascii="Calibri" w:hAnsi="Calibri" w:cs="Calibri"/>
          <w:i/>
          <w:iCs/>
          <w:sz w:val="22"/>
          <w:szCs w:val="22"/>
        </w:rPr>
      </w:pPr>
      <w:r w:rsidRPr="00DA4859">
        <w:rPr>
          <w:rFonts w:ascii="Calibri" w:hAnsi="Calibri" w:cs="Calibri"/>
          <w:sz w:val="22"/>
          <w:szCs w:val="22"/>
        </w:rPr>
        <w:t xml:space="preserve">- </w:t>
      </w:r>
      <w:r w:rsidRPr="00DA4859">
        <w:rPr>
          <w:rFonts w:ascii="Calibri" w:hAnsi="Calibri" w:cs="Calibri"/>
          <w:i/>
          <w:iCs/>
          <w:sz w:val="22"/>
          <w:szCs w:val="22"/>
        </w:rPr>
        <w:t>Pooblastilo za izvajalca požarnega varovanja skladno s 3. členom Pravilnika o požarnem varovanju (Uradni list RS, št. 107/07, 92/10, 20/22);</w:t>
      </w:r>
    </w:p>
    <w:p w14:paraId="08A18804" w14:textId="2650BAD0" w:rsidR="00DA4859" w:rsidRPr="00DA4859" w:rsidRDefault="00DA4859" w:rsidP="00DA4859">
      <w:pPr>
        <w:spacing w:line="240" w:lineRule="auto"/>
        <w:rPr>
          <w:rFonts w:ascii="Calibri" w:hAnsi="Calibri" w:cs="Calibri"/>
          <w:i/>
          <w:iCs/>
          <w:color w:val="004F88"/>
          <w:sz w:val="22"/>
          <w:szCs w:val="22"/>
        </w:rPr>
      </w:pPr>
      <w:r w:rsidRPr="00DA4859">
        <w:rPr>
          <w:rFonts w:ascii="Calibri" w:hAnsi="Calibri" w:cs="Calibri"/>
          <w:i/>
          <w:iCs/>
          <w:color w:val="004F88"/>
          <w:sz w:val="22"/>
          <w:szCs w:val="22"/>
        </w:rPr>
        <w:t xml:space="preserve">- Potrdilo proizvajalca/zastopnika opreme </w:t>
      </w:r>
      <w:proofErr w:type="spellStart"/>
      <w:r w:rsidRPr="00DA4859">
        <w:rPr>
          <w:rFonts w:ascii="Calibri" w:hAnsi="Calibri" w:cs="Calibri"/>
          <w:i/>
          <w:iCs/>
          <w:color w:val="004F88"/>
          <w:sz w:val="22"/>
          <w:szCs w:val="22"/>
        </w:rPr>
        <w:t>Morley</w:t>
      </w:r>
      <w:proofErr w:type="spellEnd"/>
      <w:r w:rsidRPr="00DA4859">
        <w:rPr>
          <w:rFonts w:ascii="Calibri" w:hAnsi="Calibri" w:cs="Calibri"/>
          <w:i/>
          <w:iCs/>
          <w:color w:val="004F88"/>
          <w:sz w:val="22"/>
          <w:szCs w:val="22"/>
        </w:rPr>
        <w:t xml:space="preserve">, s katerim se izkazuje, da je ponudnik ali njegov partner ali podizvajalec usposobljen za montažo in vzdrževanje požarno varnostnih sistemov </w:t>
      </w:r>
      <w:proofErr w:type="spellStart"/>
      <w:r w:rsidRPr="00DA4859">
        <w:rPr>
          <w:rFonts w:ascii="Calibri" w:hAnsi="Calibri" w:cs="Calibri"/>
          <w:i/>
          <w:iCs/>
          <w:color w:val="004F88"/>
          <w:sz w:val="22"/>
          <w:szCs w:val="22"/>
        </w:rPr>
        <w:t>Morley</w:t>
      </w:r>
      <w:proofErr w:type="spellEnd"/>
      <w:r w:rsidR="004313A8">
        <w:rPr>
          <w:rFonts w:ascii="Calibri" w:hAnsi="Calibri" w:cs="Calibri"/>
          <w:i/>
          <w:iCs/>
          <w:color w:val="004F88"/>
          <w:sz w:val="22"/>
          <w:szCs w:val="22"/>
        </w:rPr>
        <w:t xml:space="preserve"> (potrdilo ne sme biti starejše od enega (1) leta, šteto od roka za oddajo ponudb). </w:t>
      </w:r>
    </w:p>
    <w:p w14:paraId="37EBBDC5" w14:textId="77777777" w:rsidR="00DA4859" w:rsidRPr="00DA4859" w:rsidRDefault="00DA4859" w:rsidP="00DA4859">
      <w:pPr>
        <w:pStyle w:val="Odstavekseznama"/>
        <w:numPr>
          <w:ilvl w:val="0"/>
          <w:numId w:val="3"/>
        </w:numPr>
        <w:spacing w:after="0" w:line="240" w:lineRule="auto"/>
        <w:jc w:val="both"/>
        <w:rPr>
          <w:rFonts w:ascii="Calibri" w:hAnsi="Calibri" w:cs="Calibri"/>
          <w:sz w:val="22"/>
          <w:szCs w:val="22"/>
        </w:rPr>
      </w:pPr>
      <w:r w:rsidRPr="00DA4859">
        <w:rPr>
          <w:rFonts w:ascii="Calibri" w:hAnsi="Calibri" w:cs="Calibri"/>
          <w:i/>
          <w:iCs/>
          <w:sz w:val="22"/>
          <w:szCs w:val="22"/>
        </w:rPr>
        <w:t>Potrdilo o obveznem ogledu</w:t>
      </w:r>
    </w:p>
    <w:p w14:paraId="69DC10DF" w14:textId="77777777" w:rsidR="00DA4859" w:rsidRPr="00DA4859" w:rsidRDefault="00DA4859" w:rsidP="00DA4859">
      <w:pPr>
        <w:pStyle w:val="Odstavekseznama"/>
        <w:numPr>
          <w:ilvl w:val="0"/>
          <w:numId w:val="3"/>
        </w:numPr>
        <w:spacing w:after="0" w:line="240" w:lineRule="auto"/>
        <w:jc w:val="both"/>
        <w:rPr>
          <w:rFonts w:ascii="Calibri" w:hAnsi="Calibri" w:cs="Calibri"/>
          <w:b/>
          <w:i/>
          <w:sz w:val="22"/>
          <w:szCs w:val="22"/>
        </w:rPr>
      </w:pPr>
      <w:r w:rsidRPr="00DA4859">
        <w:rPr>
          <w:rFonts w:ascii="Calibri" w:hAnsi="Calibri" w:cs="Calibri"/>
          <w:i/>
          <w:iCs/>
          <w:sz w:val="22"/>
          <w:szCs w:val="22"/>
        </w:rPr>
        <w:t xml:space="preserve">Sporazum ali akt o skupnem nastopu (v primeru, da se oddaja skupna ponudba) </w:t>
      </w:r>
    </w:p>
    <w:p w14:paraId="3A8020D7" w14:textId="77777777" w:rsidR="00DA4859" w:rsidRPr="00DA4859" w:rsidRDefault="00DA4859" w:rsidP="00DA4859">
      <w:pPr>
        <w:spacing w:line="240" w:lineRule="auto"/>
        <w:rPr>
          <w:rFonts w:ascii="Calibri" w:hAnsi="Calibri" w:cs="Calibri"/>
          <w:i/>
          <w:sz w:val="22"/>
          <w:szCs w:val="22"/>
          <w:lang w:val="pl-PL"/>
        </w:rPr>
      </w:pPr>
    </w:p>
    <w:p w14:paraId="140365D2" w14:textId="77777777" w:rsidR="00DA4859" w:rsidRPr="00DA4859" w:rsidRDefault="00DA4859">
      <w:pPr>
        <w:rPr>
          <w:lang w:val="pl-PL"/>
        </w:rPr>
      </w:pPr>
    </w:p>
    <w:sectPr w:rsidR="00DA4859" w:rsidRPr="00DA485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Light">
    <w:altName w:val="等线 Light"/>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3C56457"/>
    <w:multiLevelType w:val="hybridMultilevel"/>
    <w:tmpl w:val="3236D0A6"/>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5DE146DD"/>
    <w:multiLevelType w:val="hybridMultilevel"/>
    <w:tmpl w:val="20887ADE"/>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66BA37DA"/>
    <w:multiLevelType w:val="hybridMultilevel"/>
    <w:tmpl w:val="A92C9B4A"/>
    <w:lvl w:ilvl="0" w:tplc="D2D25480">
      <w:start w:val="8"/>
      <w:numFmt w:val="bullet"/>
      <w:lvlText w:val="-"/>
      <w:lvlJc w:val="left"/>
      <w:pPr>
        <w:ind w:left="928"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648970453">
    <w:abstractNumId w:val="0"/>
  </w:num>
  <w:num w:numId="2" w16cid:durableId="1254512079">
    <w:abstractNumId w:val="1"/>
  </w:num>
  <w:num w:numId="3" w16cid:durableId="167341509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4859"/>
    <w:rsid w:val="001F0EB1"/>
    <w:rsid w:val="004313A8"/>
    <w:rsid w:val="006B4C38"/>
    <w:rsid w:val="00985C9F"/>
    <w:rsid w:val="00A0605C"/>
    <w:rsid w:val="00D33E0A"/>
    <w:rsid w:val="00D43D96"/>
    <w:rsid w:val="00DA4859"/>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7E96E6"/>
  <w15:chartTrackingRefBased/>
  <w15:docId w15:val="{D5437BF9-F152-415D-81B7-CFF195EC4E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sl-SI"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DA485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DA485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DA4859"/>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DA4859"/>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DA4859"/>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DA4859"/>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DA4859"/>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DA4859"/>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DA4859"/>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DA4859"/>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DA4859"/>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DA4859"/>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DA4859"/>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DA4859"/>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DA4859"/>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DA4859"/>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DA4859"/>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DA4859"/>
    <w:rPr>
      <w:rFonts w:eastAsiaTheme="majorEastAsia" w:cstheme="majorBidi"/>
      <w:color w:val="272727" w:themeColor="text1" w:themeTint="D8"/>
    </w:rPr>
  </w:style>
  <w:style w:type="paragraph" w:styleId="Naslov">
    <w:name w:val="Title"/>
    <w:basedOn w:val="Navaden"/>
    <w:next w:val="Navaden"/>
    <w:link w:val="NaslovZnak"/>
    <w:uiPriority w:val="10"/>
    <w:qFormat/>
    <w:rsid w:val="00DA485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DA4859"/>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DA4859"/>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DA4859"/>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DA4859"/>
    <w:pPr>
      <w:spacing w:before="160"/>
      <w:jc w:val="center"/>
    </w:pPr>
    <w:rPr>
      <w:i/>
      <w:iCs/>
      <w:color w:val="404040" w:themeColor="text1" w:themeTint="BF"/>
    </w:rPr>
  </w:style>
  <w:style w:type="character" w:customStyle="1" w:styleId="CitatZnak">
    <w:name w:val="Citat Znak"/>
    <w:basedOn w:val="Privzetapisavaodstavka"/>
    <w:link w:val="Citat"/>
    <w:uiPriority w:val="29"/>
    <w:rsid w:val="00DA4859"/>
    <w:rPr>
      <w:i/>
      <w:iCs/>
      <w:color w:val="404040" w:themeColor="text1" w:themeTint="BF"/>
    </w:rPr>
  </w:style>
  <w:style w:type="paragraph" w:styleId="Odstavekseznama">
    <w:name w:val="List Paragraph"/>
    <w:aliases w:val="Odstavek seznama_IP,Seznam_IP_1"/>
    <w:basedOn w:val="Navaden"/>
    <w:link w:val="OdstavekseznamaZnak"/>
    <w:uiPriority w:val="34"/>
    <w:qFormat/>
    <w:rsid w:val="00DA4859"/>
    <w:pPr>
      <w:ind w:left="720"/>
      <w:contextualSpacing/>
    </w:pPr>
  </w:style>
  <w:style w:type="character" w:styleId="Intenzivenpoudarek">
    <w:name w:val="Intense Emphasis"/>
    <w:basedOn w:val="Privzetapisavaodstavka"/>
    <w:uiPriority w:val="21"/>
    <w:qFormat/>
    <w:rsid w:val="00DA4859"/>
    <w:rPr>
      <w:i/>
      <w:iCs/>
      <w:color w:val="0F4761" w:themeColor="accent1" w:themeShade="BF"/>
    </w:rPr>
  </w:style>
  <w:style w:type="paragraph" w:styleId="Intenzivencitat">
    <w:name w:val="Intense Quote"/>
    <w:basedOn w:val="Navaden"/>
    <w:next w:val="Navaden"/>
    <w:link w:val="IntenzivencitatZnak"/>
    <w:uiPriority w:val="30"/>
    <w:qFormat/>
    <w:rsid w:val="00DA485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DA4859"/>
    <w:rPr>
      <w:i/>
      <w:iCs/>
      <w:color w:val="0F4761" w:themeColor="accent1" w:themeShade="BF"/>
    </w:rPr>
  </w:style>
  <w:style w:type="character" w:styleId="Intenzivensklic">
    <w:name w:val="Intense Reference"/>
    <w:basedOn w:val="Privzetapisavaodstavka"/>
    <w:uiPriority w:val="32"/>
    <w:qFormat/>
    <w:rsid w:val="00DA4859"/>
    <w:rPr>
      <w:b/>
      <w:bCs/>
      <w:smallCaps/>
      <w:color w:val="0F4761" w:themeColor="accent1" w:themeShade="BF"/>
      <w:spacing w:val="5"/>
    </w:rPr>
  </w:style>
  <w:style w:type="character" w:customStyle="1" w:styleId="OdstavekseznamaZnak">
    <w:name w:val="Odstavek seznama Znak"/>
    <w:aliases w:val="Odstavek seznama_IP Znak,Seznam_IP_1 Znak"/>
    <w:link w:val="Odstavekseznama"/>
    <w:uiPriority w:val="34"/>
    <w:rsid w:val="00DA48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2</Pages>
  <Words>574</Words>
  <Characters>3272</Characters>
  <Application>Microsoft Office Word</Application>
  <DocSecurity>0</DocSecurity>
  <Lines>27</Lines>
  <Paragraphs>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Alenka Sajovic</dc:creator>
  <cp:keywords/>
  <dc:description/>
  <cp:lastModifiedBy>Alenka Sajovic</cp:lastModifiedBy>
  <cp:revision>1</cp:revision>
  <dcterms:created xsi:type="dcterms:W3CDTF">2025-06-04T09:45:00Z</dcterms:created>
  <dcterms:modified xsi:type="dcterms:W3CDTF">2025-06-04T10:03:00Z</dcterms:modified>
</cp:coreProperties>
</file>